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9763E" w14:textId="77777777" w:rsidR="00437963" w:rsidRDefault="00437963" w:rsidP="004379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_____________</w:t>
      </w:r>
    </w:p>
    <w:p w14:paraId="378A03DD" w14:textId="77777777" w:rsidR="00437963" w:rsidRDefault="00437963" w:rsidP="004379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_____________</w:t>
      </w:r>
    </w:p>
    <w:p w14:paraId="44C2F8DF" w14:textId="77777777" w:rsidR="00437963" w:rsidRDefault="00437963" w:rsidP="0043796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D256B6" w14:textId="77777777" w:rsidR="00437963" w:rsidRDefault="00437963" w:rsidP="004379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</w:t>
      </w:r>
    </w:p>
    <w:p w14:paraId="4E553379" w14:textId="77777777" w:rsidR="00437963" w:rsidRDefault="00877A5C" w:rsidP="004379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ОПАСНОСТИ ПРИКОСНОВЕНИЯ ЧЕЛОВЕКА К ИСПРАВНОМУ ФАЗНОМУ ПРОВОДУ ТРЕХФАЗНЫХ СЕТЕЙ ПЕРЕМЕННОГО ТОКА НАПРЯЖЕНИЕМ ДО 1000 В</w:t>
      </w:r>
    </w:p>
    <w:p w14:paraId="35A47B01" w14:textId="58F9A33A" w:rsidR="00437963" w:rsidRDefault="00736801" w:rsidP="007368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7</w:t>
      </w:r>
    </w:p>
    <w:p w14:paraId="020FAB3C" w14:textId="77777777" w:rsidR="00437963" w:rsidRDefault="00437963" w:rsidP="004379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14:paraId="2E28D66B" w14:textId="77777777" w:rsidR="00437963" w:rsidRDefault="00877A5C" w:rsidP="004379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 для расчета напряжения прикосновения и тока поражения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55"/>
        <w:gridCol w:w="3321"/>
        <w:gridCol w:w="3269"/>
      </w:tblGrid>
      <w:tr w:rsidR="00877A5C" w14:paraId="2346260B" w14:textId="77777777" w:rsidTr="00D02708">
        <w:trPr>
          <w:jc w:val="center"/>
        </w:trPr>
        <w:tc>
          <w:tcPr>
            <w:tcW w:w="2755" w:type="dxa"/>
            <w:vMerge w:val="restart"/>
            <w:vAlign w:val="center"/>
          </w:tcPr>
          <w:p w14:paraId="6FB6947F" w14:textId="77777777" w:rsidR="00877A5C" w:rsidRPr="00877A5C" w:rsidRDefault="00877A5C" w:rsidP="0087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C">
              <w:rPr>
                <w:rFonts w:ascii="Times New Roman" w:hAnsi="Times New Roman" w:cs="Times New Roman"/>
                <w:sz w:val="24"/>
                <w:szCs w:val="24"/>
              </w:rPr>
              <w:t>Режим нейтрали</w:t>
            </w:r>
          </w:p>
        </w:tc>
        <w:tc>
          <w:tcPr>
            <w:tcW w:w="6590" w:type="dxa"/>
            <w:gridSpan w:val="2"/>
            <w:vAlign w:val="center"/>
          </w:tcPr>
          <w:p w14:paraId="4A6BC3DF" w14:textId="77777777" w:rsidR="00877A5C" w:rsidRPr="00877A5C" w:rsidRDefault="00877A5C" w:rsidP="00877A5C">
            <w:pPr>
              <w:jc w:val="center"/>
              <w:rPr>
                <w:rFonts w:ascii="Times New Roman" w:hAnsi="Times New Roman" w:cs="Times New Roman"/>
              </w:rPr>
            </w:pPr>
            <w:r w:rsidRPr="00877A5C">
              <w:rPr>
                <w:rFonts w:ascii="Times New Roman" w:hAnsi="Times New Roman" w:cs="Times New Roman"/>
              </w:rPr>
              <w:t>Нормальный режим работы</w:t>
            </w:r>
          </w:p>
        </w:tc>
      </w:tr>
      <w:tr w:rsidR="00877A5C" w14:paraId="7F782BDB" w14:textId="77777777" w:rsidTr="00D02708">
        <w:trPr>
          <w:jc w:val="center"/>
        </w:trPr>
        <w:tc>
          <w:tcPr>
            <w:tcW w:w="2755" w:type="dxa"/>
            <w:vMerge/>
            <w:vAlign w:val="center"/>
          </w:tcPr>
          <w:p w14:paraId="552E3A47" w14:textId="77777777" w:rsidR="00877A5C" w:rsidRPr="00877A5C" w:rsidRDefault="00877A5C" w:rsidP="0087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14:paraId="697E9E2A" w14:textId="77777777" w:rsidR="00877A5C" w:rsidRPr="00877A5C" w:rsidRDefault="00877A5C" w:rsidP="00877A5C">
            <w:pPr>
              <w:jc w:val="center"/>
              <w:rPr>
                <w:rFonts w:ascii="Times New Roman" w:hAnsi="Times New Roman" w:cs="Times New Roman"/>
              </w:rPr>
            </w:pPr>
            <w:r w:rsidRPr="00877A5C">
              <w:rPr>
                <w:rFonts w:ascii="Times New Roman" w:hAnsi="Times New Roman" w:cs="Times New Roman"/>
              </w:rPr>
              <w:t xml:space="preserve">Напряжение прикосновения </w:t>
            </w:r>
            <w:r w:rsidRPr="00877A5C">
              <w:rPr>
                <w:rFonts w:ascii="Times New Roman" w:hAnsi="Times New Roman" w:cs="Times New Roman"/>
                <w:lang w:val="en-US"/>
              </w:rPr>
              <w:t>U</w:t>
            </w:r>
            <w:r w:rsidRPr="00877A5C">
              <w:rPr>
                <w:rFonts w:ascii="Times New Roman" w:hAnsi="Times New Roman" w:cs="Times New Roman"/>
                <w:vertAlign w:val="subscript"/>
              </w:rPr>
              <w:t>пр</w:t>
            </w:r>
            <w:r w:rsidRPr="00877A5C">
              <w:rPr>
                <w:rFonts w:ascii="Times New Roman" w:hAnsi="Times New Roman" w:cs="Times New Roman"/>
              </w:rPr>
              <w:t xml:space="preserve"> (формула для расчета)</w:t>
            </w:r>
          </w:p>
        </w:tc>
        <w:tc>
          <w:tcPr>
            <w:tcW w:w="3269" w:type="dxa"/>
            <w:vAlign w:val="center"/>
          </w:tcPr>
          <w:p w14:paraId="3986B26F" w14:textId="77777777" w:rsidR="00877A5C" w:rsidRPr="00877A5C" w:rsidRDefault="00877A5C" w:rsidP="00877A5C">
            <w:pPr>
              <w:jc w:val="center"/>
              <w:rPr>
                <w:rFonts w:ascii="Times New Roman" w:hAnsi="Times New Roman" w:cs="Times New Roman"/>
              </w:rPr>
            </w:pPr>
            <w:r w:rsidRPr="00877A5C">
              <w:rPr>
                <w:rFonts w:ascii="Times New Roman" w:hAnsi="Times New Roman" w:cs="Times New Roman"/>
              </w:rPr>
              <w:t xml:space="preserve">Ток поражения </w:t>
            </w:r>
            <w:r w:rsidRPr="00877A5C">
              <w:rPr>
                <w:rFonts w:ascii="Times New Roman" w:hAnsi="Times New Roman" w:cs="Times New Roman"/>
                <w:lang w:val="en-US"/>
              </w:rPr>
              <w:t>I</w:t>
            </w:r>
            <w:r w:rsidRPr="00877A5C">
              <w:rPr>
                <w:rFonts w:ascii="Times New Roman" w:hAnsi="Times New Roman" w:cs="Times New Roman"/>
                <w:vertAlign w:val="subscript"/>
              </w:rPr>
              <w:t>чел</w:t>
            </w:r>
            <w:r w:rsidRPr="00877A5C">
              <w:rPr>
                <w:rFonts w:ascii="Times New Roman" w:hAnsi="Times New Roman" w:cs="Times New Roman"/>
              </w:rPr>
              <w:t xml:space="preserve"> (формула для расчета)</w:t>
            </w:r>
          </w:p>
        </w:tc>
      </w:tr>
      <w:tr w:rsidR="00877A5C" w14:paraId="275320D0" w14:textId="77777777" w:rsidTr="00D02708">
        <w:trPr>
          <w:jc w:val="center"/>
        </w:trPr>
        <w:tc>
          <w:tcPr>
            <w:tcW w:w="2755" w:type="dxa"/>
            <w:vAlign w:val="center"/>
          </w:tcPr>
          <w:p w14:paraId="4037611A" w14:textId="77777777" w:rsidR="00877A5C" w:rsidRPr="00877A5C" w:rsidRDefault="00877A5C" w:rsidP="0087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C">
              <w:rPr>
                <w:rFonts w:ascii="Times New Roman" w:hAnsi="Times New Roman" w:cs="Times New Roman"/>
                <w:sz w:val="24"/>
                <w:szCs w:val="24"/>
              </w:rPr>
              <w:t>Изолированная нейтраль</w:t>
            </w:r>
          </w:p>
        </w:tc>
        <w:tc>
          <w:tcPr>
            <w:tcW w:w="3321" w:type="dxa"/>
            <w:vAlign w:val="center"/>
          </w:tcPr>
          <w:p w14:paraId="2794F5B1" w14:textId="15577ADB" w:rsidR="00877A5C" w:rsidRPr="00877A5C" w:rsidRDefault="00D02708" w:rsidP="00877A5C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№4</w:t>
            </w:r>
          </w:p>
        </w:tc>
        <w:tc>
          <w:tcPr>
            <w:tcW w:w="3269" w:type="dxa"/>
            <w:vAlign w:val="center"/>
          </w:tcPr>
          <w:p w14:paraId="18A25993" w14:textId="51EEEBC1" w:rsidR="00877A5C" w:rsidRPr="00877A5C" w:rsidRDefault="00D02708" w:rsidP="00877A5C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№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77A5C" w14:paraId="0525EDC9" w14:textId="77777777" w:rsidTr="00D02708">
        <w:trPr>
          <w:jc w:val="center"/>
        </w:trPr>
        <w:tc>
          <w:tcPr>
            <w:tcW w:w="2755" w:type="dxa"/>
            <w:vMerge w:val="restart"/>
            <w:vAlign w:val="center"/>
          </w:tcPr>
          <w:p w14:paraId="3B1E9F2F" w14:textId="77777777" w:rsidR="00877A5C" w:rsidRPr="00877A5C" w:rsidRDefault="00877A5C" w:rsidP="0087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C">
              <w:rPr>
                <w:rFonts w:ascii="Times New Roman" w:hAnsi="Times New Roman" w:cs="Times New Roman"/>
                <w:sz w:val="24"/>
                <w:szCs w:val="24"/>
              </w:rPr>
              <w:t>Заземленная нейтраль</w:t>
            </w:r>
          </w:p>
        </w:tc>
        <w:tc>
          <w:tcPr>
            <w:tcW w:w="3321" w:type="dxa"/>
            <w:vAlign w:val="center"/>
          </w:tcPr>
          <w:p w14:paraId="20CD9CD3" w14:textId="3C51895C" w:rsidR="00877A5C" w:rsidRPr="00877A5C" w:rsidRDefault="00D02708" w:rsidP="00877A5C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№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9" w:type="dxa"/>
            <w:vAlign w:val="center"/>
          </w:tcPr>
          <w:p w14:paraId="0B0620D3" w14:textId="638114E4" w:rsidR="00877A5C" w:rsidRPr="00877A5C" w:rsidRDefault="00D02708" w:rsidP="00877A5C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№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77A5C" w14:paraId="72FD927B" w14:textId="77777777" w:rsidTr="00D02708">
        <w:trPr>
          <w:jc w:val="center"/>
        </w:trPr>
        <w:tc>
          <w:tcPr>
            <w:tcW w:w="2755" w:type="dxa"/>
            <w:vMerge/>
            <w:vAlign w:val="center"/>
          </w:tcPr>
          <w:p w14:paraId="1B1FF52A" w14:textId="77777777" w:rsidR="00877A5C" w:rsidRPr="00877A5C" w:rsidRDefault="00877A5C" w:rsidP="0087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0" w:type="dxa"/>
            <w:gridSpan w:val="2"/>
            <w:vAlign w:val="center"/>
          </w:tcPr>
          <w:p w14:paraId="340D0820" w14:textId="77777777" w:rsidR="00877A5C" w:rsidRPr="00877A5C" w:rsidRDefault="00877A5C" w:rsidP="00877A5C">
            <w:pPr>
              <w:jc w:val="center"/>
              <w:rPr>
                <w:rFonts w:ascii="Times New Roman" w:hAnsi="Times New Roman" w:cs="Times New Roman"/>
              </w:rPr>
            </w:pPr>
            <w:r w:rsidRPr="00877A5C">
              <w:rPr>
                <w:rFonts w:ascii="Times New Roman" w:hAnsi="Times New Roman" w:cs="Times New Roman"/>
              </w:rPr>
              <w:t>Аварийный режим работы (замыкание фазного провода на землю)</w:t>
            </w:r>
          </w:p>
        </w:tc>
      </w:tr>
      <w:tr w:rsidR="00D02708" w14:paraId="41FE7577" w14:textId="77777777" w:rsidTr="00602B3B">
        <w:trPr>
          <w:jc w:val="center"/>
        </w:trPr>
        <w:tc>
          <w:tcPr>
            <w:tcW w:w="2755" w:type="dxa"/>
            <w:vAlign w:val="center"/>
          </w:tcPr>
          <w:p w14:paraId="04E9773E" w14:textId="77777777" w:rsidR="00D02708" w:rsidRPr="00877A5C" w:rsidRDefault="00D02708" w:rsidP="00D0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C">
              <w:rPr>
                <w:rFonts w:ascii="Times New Roman" w:hAnsi="Times New Roman" w:cs="Times New Roman"/>
                <w:sz w:val="24"/>
                <w:szCs w:val="24"/>
              </w:rPr>
              <w:t>Изолированная нейтраль</w:t>
            </w:r>
          </w:p>
        </w:tc>
        <w:tc>
          <w:tcPr>
            <w:tcW w:w="3321" w:type="dxa"/>
          </w:tcPr>
          <w:p w14:paraId="0B90310F" w14:textId="08D9AC7F" w:rsidR="00D02708" w:rsidRPr="00877A5C" w:rsidRDefault="00D02708" w:rsidP="00D02708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AD446D">
              <w:t>ф. №</w:t>
            </w:r>
            <w:r>
              <w:t>10</w:t>
            </w:r>
          </w:p>
        </w:tc>
        <w:tc>
          <w:tcPr>
            <w:tcW w:w="3269" w:type="dxa"/>
          </w:tcPr>
          <w:p w14:paraId="35B6D462" w14:textId="0C194BE1" w:rsidR="00D02708" w:rsidRPr="00877A5C" w:rsidRDefault="00D02708" w:rsidP="00D02708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EE0DD8">
              <w:rPr>
                <w:rFonts w:ascii="Times New Roman" w:hAnsi="Times New Roman" w:cs="Times New Roman"/>
              </w:rPr>
              <w:t>ф. №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02708" w14:paraId="21A108E0" w14:textId="77777777" w:rsidTr="00602B3B">
        <w:trPr>
          <w:jc w:val="center"/>
        </w:trPr>
        <w:tc>
          <w:tcPr>
            <w:tcW w:w="2755" w:type="dxa"/>
            <w:vAlign w:val="center"/>
          </w:tcPr>
          <w:p w14:paraId="59ED231B" w14:textId="77777777" w:rsidR="00D02708" w:rsidRPr="00877A5C" w:rsidRDefault="00D02708" w:rsidP="00D0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C">
              <w:rPr>
                <w:rFonts w:ascii="Times New Roman" w:hAnsi="Times New Roman" w:cs="Times New Roman"/>
                <w:sz w:val="24"/>
                <w:szCs w:val="24"/>
              </w:rPr>
              <w:t>Заземленная нейтраль</w:t>
            </w:r>
          </w:p>
        </w:tc>
        <w:tc>
          <w:tcPr>
            <w:tcW w:w="3321" w:type="dxa"/>
          </w:tcPr>
          <w:p w14:paraId="7968AA95" w14:textId="59F8922D" w:rsidR="00D02708" w:rsidRPr="00877A5C" w:rsidRDefault="00D02708" w:rsidP="00D02708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AD446D">
              <w:t>ф. №</w:t>
            </w:r>
            <w:r>
              <w:t>17</w:t>
            </w:r>
          </w:p>
        </w:tc>
        <w:tc>
          <w:tcPr>
            <w:tcW w:w="3269" w:type="dxa"/>
          </w:tcPr>
          <w:p w14:paraId="3F6505EC" w14:textId="556C71AB" w:rsidR="00D02708" w:rsidRPr="00877A5C" w:rsidRDefault="00D02708" w:rsidP="00D02708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EE0DD8">
              <w:rPr>
                <w:rFonts w:ascii="Times New Roman" w:hAnsi="Times New Roman" w:cs="Times New Roman"/>
              </w:rPr>
              <w:t>ф. №</w:t>
            </w: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14:paraId="39DE408F" w14:textId="77777777" w:rsidR="00877A5C" w:rsidRDefault="00877A5C" w:rsidP="00877A5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5F76DB" w14:textId="77777777" w:rsidR="00877A5C" w:rsidRDefault="00877A5C" w:rsidP="00877A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907E1">
        <w:rPr>
          <w:rFonts w:ascii="Times New Roman" w:hAnsi="Times New Roman" w:cs="Times New Roman"/>
          <w:sz w:val="24"/>
          <w:szCs w:val="24"/>
        </w:rPr>
        <w:t>2</w:t>
      </w:r>
    </w:p>
    <w:p w14:paraId="4F5F7F48" w14:textId="77777777" w:rsidR="00877A5C" w:rsidRDefault="00A907E1" w:rsidP="00877A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опасности прикосновения человека к исправному проводу А при нормальном и аварийном режиме работы трехфазных сетей напряжением до 1000 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"/>
        <w:gridCol w:w="835"/>
        <w:gridCol w:w="834"/>
        <w:gridCol w:w="828"/>
        <w:gridCol w:w="1660"/>
        <w:gridCol w:w="1654"/>
        <w:gridCol w:w="1140"/>
        <w:gridCol w:w="1460"/>
      </w:tblGrid>
      <w:tr w:rsidR="00D22326" w14:paraId="6A52274C" w14:textId="77777777" w:rsidTr="00D22326">
        <w:trPr>
          <w:trHeight w:val="516"/>
          <w:jc w:val="center"/>
        </w:trPr>
        <w:tc>
          <w:tcPr>
            <w:tcW w:w="959" w:type="dxa"/>
            <w:vMerge w:val="restart"/>
            <w:vAlign w:val="center"/>
          </w:tcPr>
          <w:p w14:paraId="1DA2D130" w14:textId="77777777" w:rsidR="00D22326" w:rsidRPr="00877A5C" w:rsidRDefault="00D22326" w:rsidP="0087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77A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из</w:t>
            </w:r>
            <w:r w:rsidRPr="00877A5C">
              <w:rPr>
                <w:rFonts w:ascii="Times New Roman" w:hAnsi="Times New Roman" w:cs="Times New Roman"/>
                <w:sz w:val="24"/>
                <w:szCs w:val="24"/>
              </w:rPr>
              <w:t>, кОм</w:t>
            </w:r>
          </w:p>
        </w:tc>
        <w:tc>
          <w:tcPr>
            <w:tcW w:w="850" w:type="dxa"/>
            <w:vMerge w:val="restart"/>
            <w:vAlign w:val="center"/>
          </w:tcPr>
          <w:p w14:paraId="0A3FE4B9" w14:textId="77777777" w:rsidR="00D22326" w:rsidRPr="00877A5C" w:rsidRDefault="00D22326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C">
              <w:rPr>
                <w:rFonts w:ascii="Times New Roman" w:hAnsi="Times New Roman" w:cs="Times New Roman"/>
                <w:sz w:val="24"/>
                <w:szCs w:val="24"/>
              </w:rPr>
              <w:t>С, мкФ</w:t>
            </w:r>
          </w:p>
        </w:tc>
        <w:tc>
          <w:tcPr>
            <w:tcW w:w="851" w:type="dxa"/>
            <w:vMerge w:val="restart"/>
            <w:vAlign w:val="center"/>
          </w:tcPr>
          <w:p w14:paraId="50364F38" w14:textId="77777777" w:rsidR="00D22326" w:rsidRPr="00877A5C" w:rsidRDefault="00D22326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77A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</w:t>
            </w:r>
            <w:r w:rsidRPr="0087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77A5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50" w:type="dxa"/>
            <w:vMerge w:val="restart"/>
            <w:vAlign w:val="center"/>
          </w:tcPr>
          <w:p w14:paraId="4E89F228" w14:textId="77777777" w:rsidR="00D22326" w:rsidRPr="00877A5C" w:rsidRDefault="00D22326" w:rsidP="0087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77A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зм</w:t>
            </w:r>
            <w:r w:rsidRPr="00877A5C">
              <w:rPr>
                <w:rFonts w:ascii="Times New Roman" w:hAnsi="Times New Roman" w:cs="Times New Roman"/>
                <w:sz w:val="24"/>
                <w:szCs w:val="24"/>
              </w:rPr>
              <w:t>, Ом</w:t>
            </w:r>
          </w:p>
        </w:tc>
        <w:tc>
          <w:tcPr>
            <w:tcW w:w="1701" w:type="dxa"/>
            <w:vMerge w:val="restart"/>
            <w:vAlign w:val="center"/>
          </w:tcPr>
          <w:p w14:paraId="1D1BC811" w14:textId="77777777" w:rsidR="00D22326" w:rsidRDefault="00D22326" w:rsidP="0087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 xml:space="preserve">ф, В </w:t>
            </w:r>
          </w:p>
          <w:p w14:paraId="4DD6FE5B" w14:textId="77777777" w:rsidR="00D22326" w:rsidRPr="00D22326" w:rsidRDefault="00D22326" w:rsidP="0087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(фазы А, В, С,)</w:t>
            </w:r>
          </w:p>
        </w:tc>
        <w:tc>
          <w:tcPr>
            <w:tcW w:w="1731" w:type="dxa"/>
            <w:vAlign w:val="center"/>
          </w:tcPr>
          <w:p w14:paraId="4BE8BC27" w14:textId="77777777" w:rsidR="00D22326" w:rsidRPr="00D22326" w:rsidRDefault="00D22326" w:rsidP="0087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D22326">
              <w:rPr>
                <w:rFonts w:ascii="Times New Roman" w:hAnsi="Times New Roman" w:cs="Times New Roman"/>
                <w:vertAlign w:val="subscript"/>
              </w:rPr>
              <w:t>пр</w:t>
            </w:r>
            <w:r>
              <w:rPr>
                <w:rFonts w:ascii="Times New Roman" w:hAnsi="Times New Roman" w:cs="Times New Roman"/>
              </w:rPr>
              <w:t>, В</w:t>
            </w:r>
          </w:p>
        </w:tc>
        <w:tc>
          <w:tcPr>
            <w:tcW w:w="2629" w:type="dxa"/>
            <w:gridSpan w:val="2"/>
            <w:vAlign w:val="center"/>
          </w:tcPr>
          <w:p w14:paraId="3A870EDE" w14:textId="77777777" w:rsidR="00D22326" w:rsidRPr="00D22326" w:rsidRDefault="00D22326" w:rsidP="0087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чел, мА</w:t>
            </w:r>
          </w:p>
        </w:tc>
      </w:tr>
      <w:tr w:rsidR="00D22326" w14:paraId="32CFAA66" w14:textId="77777777" w:rsidTr="00D22326">
        <w:trPr>
          <w:jc w:val="center"/>
        </w:trPr>
        <w:tc>
          <w:tcPr>
            <w:tcW w:w="959" w:type="dxa"/>
            <w:vMerge/>
            <w:vAlign w:val="center"/>
          </w:tcPr>
          <w:p w14:paraId="6CBA87D7" w14:textId="77777777" w:rsidR="00C449E7" w:rsidRPr="00877A5C" w:rsidRDefault="00C449E7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4AFA3F43" w14:textId="77777777" w:rsidR="00C449E7" w:rsidRPr="00877A5C" w:rsidRDefault="00C449E7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7D59C66D" w14:textId="77777777" w:rsidR="00C449E7" w:rsidRPr="00877A5C" w:rsidRDefault="00C449E7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781E42AC" w14:textId="77777777" w:rsidR="00C449E7" w:rsidRPr="00877A5C" w:rsidRDefault="00C449E7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3BF0C316" w14:textId="77777777" w:rsidR="00C449E7" w:rsidRPr="00877A5C" w:rsidRDefault="00C449E7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14:paraId="1E78ED8C" w14:textId="77777777" w:rsidR="00C449E7" w:rsidRPr="00877A5C" w:rsidRDefault="00D22326" w:rsidP="0087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1169" w:type="dxa"/>
            <w:vAlign w:val="center"/>
          </w:tcPr>
          <w:p w14:paraId="203DE36F" w14:textId="77777777" w:rsidR="00C449E7" w:rsidRPr="00877A5C" w:rsidRDefault="00D22326" w:rsidP="0087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1460" w:type="dxa"/>
            <w:vAlign w:val="center"/>
          </w:tcPr>
          <w:p w14:paraId="014AEF6C" w14:textId="77777777" w:rsidR="00C449E7" w:rsidRPr="00877A5C" w:rsidRDefault="00D22326" w:rsidP="0087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</w:t>
            </w:r>
          </w:p>
        </w:tc>
      </w:tr>
      <w:tr w:rsidR="00A907E1" w14:paraId="1C3BE8EC" w14:textId="77777777" w:rsidTr="00D22326">
        <w:trPr>
          <w:jc w:val="center"/>
        </w:trPr>
        <w:tc>
          <w:tcPr>
            <w:tcW w:w="959" w:type="dxa"/>
            <w:vMerge w:val="restart"/>
            <w:vAlign w:val="center"/>
          </w:tcPr>
          <w:p w14:paraId="63C8CC51" w14:textId="6A865CEF" w:rsidR="00A907E1" w:rsidRPr="00877A5C" w:rsidRDefault="00736801" w:rsidP="0087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Merge w:val="restart"/>
            <w:vAlign w:val="center"/>
          </w:tcPr>
          <w:p w14:paraId="29532CC9" w14:textId="3FA83D07" w:rsidR="00A907E1" w:rsidRPr="00877A5C" w:rsidRDefault="00736801" w:rsidP="0087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76E9E5A5" w14:textId="343A0737" w:rsidR="00A907E1" w:rsidRPr="00877A5C" w:rsidRDefault="00736801" w:rsidP="0087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061BE7DA" w14:textId="24E8E4BD" w:rsidR="00A907E1" w:rsidRPr="00877A5C" w:rsidRDefault="00736801" w:rsidP="0087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14:paraId="779A41E0" w14:textId="77777777" w:rsidR="00A907E1" w:rsidRDefault="00A907E1" w:rsidP="00A907E1">
            <w:pPr>
              <w:rPr>
                <w:rFonts w:ascii="Times New Roman" w:hAnsi="Times New Roman" w:cs="Times New Roman"/>
              </w:rPr>
            </w:pPr>
          </w:p>
          <w:p w14:paraId="73DE2A9A" w14:textId="5D79ADED" w:rsidR="00A907E1" w:rsidRDefault="00A907E1" w:rsidP="00A907E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A907E1">
              <w:rPr>
                <w:rFonts w:ascii="Times New Roman" w:hAnsi="Times New Roman" w:cs="Times New Roman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</w:rPr>
              <w:t>(А)=</w:t>
            </w:r>
            <w:r w:rsidR="00736801">
              <w:rPr>
                <w:rFonts w:ascii="Times New Roman" w:hAnsi="Times New Roman" w:cs="Times New Roman"/>
              </w:rPr>
              <w:t>224</w:t>
            </w:r>
          </w:p>
          <w:p w14:paraId="2D155C71" w14:textId="1B0D4919" w:rsidR="00A907E1" w:rsidRDefault="00A907E1" w:rsidP="00A907E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A907E1">
              <w:rPr>
                <w:rFonts w:ascii="Times New Roman" w:hAnsi="Times New Roman" w:cs="Times New Roman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</w:rPr>
              <w:t>(В)=</w:t>
            </w:r>
            <w:r w:rsidR="00736801">
              <w:rPr>
                <w:rFonts w:ascii="Times New Roman" w:hAnsi="Times New Roman" w:cs="Times New Roman"/>
              </w:rPr>
              <w:t>219</w:t>
            </w:r>
          </w:p>
          <w:p w14:paraId="278836B1" w14:textId="4A6726B7" w:rsidR="00A907E1" w:rsidRDefault="00A907E1" w:rsidP="00A907E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A907E1">
              <w:rPr>
                <w:rFonts w:ascii="Times New Roman" w:hAnsi="Times New Roman" w:cs="Times New Roman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</w:rPr>
              <w:t>(С)=</w:t>
            </w:r>
            <w:r w:rsidR="00736801">
              <w:rPr>
                <w:rFonts w:ascii="Times New Roman" w:hAnsi="Times New Roman" w:cs="Times New Roman"/>
              </w:rPr>
              <w:t>280</w:t>
            </w:r>
          </w:p>
          <w:p w14:paraId="2FA6DD66" w14:textId="77777777" w:rsidR="00A907E1" w:rsidRPr="00A907E1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  <w:vAlign w:val="center"/>
          </w:tcPr>
          <w:p w14:paraId="2F885544" w14:textId="77777777" w:rsidR="00A907E1" w:rsidRPr="00D22326" w:rsidRDefault="00A907E1" w:rsidP="00D22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22326">
              <w:rPr>
                <w:rFonts w:ascii="Times New Roman" w:hAnsi="Times New Roman" w:cs="Times New Roman"/>
              </w:rPr>
              <w:t>Сеть с изолированной нейтралью</w:t>
            </w:r>
          </w:p>
        </w:tc>
      </w:tr>
      <w:tr w:rsidR="00A907E1" w14:paraId="6DE5C0A6" w14:textId="77777777" w:rsidTr="00D22326">
        <w:trPr>
          <w:jc w:val="center"/>
        </w:trPr>
        <w:tc>
          <w:tcPr>
            <w:tcW w:w="959" w:type="dxa"/>
            <w:vMerge/>
            <w:vAlign w:val="center"/>
          </w:tcPr>
          <w:p w14:paraId="416369B2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DDAA1D7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677F7637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FE71644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7F4DF2F6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  <w:vAlign w:val="center"/>
          </w:tcPr>
          <w:p w14:paraId="6C6EB369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нормальный режим работы сети</w:t>
            </w:r>
          </w:p>
        </w:tc>
      </w:tr>
      <w:tr w:rsidR="00A907E1" w14:paraId="5468207B" w14:textId="77777777" w:rsidTr="00D22326">
        <w:trPr>
          <w:jc w:val="center"/>
        </w:trPr>
        <w:tc>
          <w:tcPr>
            <w:tcW w:w="959" w:type="dxa"/>
            <w:vMerge/>
            <w:vAlign w:val="center"/>
          </w:tcPr>
          <w:p w14:paraId="221C83BD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3AF69EA3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223096CD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3D160A2B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190E958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14:paraId="7F5480A6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14:paraId="67D85C89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Align w:val="center"/>
          </w:tcPr>
          <w:p w14:paraId="7262D3E6" w14:textId="2F4ACAF2" w:rsidR="00A907E1" w:rsidRPr="00877A5C" w:rsidRDefault="00736801" w:rsidP="0087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A907E1" w14:paraId="0F8D7ABC" w14:textId="77777777" w:rsidTr="00D22326">
        <w:trPr>
          <w:jc w:val="center"/>
        </w:trPr>
        <w:tc>
          <w:tcPr>
            <w:tcW w:w="959" w:type="dxa"/>
            <w:vMerge/>
            <w:vAlign w:val="center"/>
          </w:tcPr>
          <w:p w14:paraId="39B2E753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F61306C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6E8B6DD5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760172F8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30A49832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  <w:vAlign w:val="center"/>
          </w:tcPr>
          <w:p w14:paraId="356F72A2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аварийный режим работы сети (замыкание фазного провода «В» на землю)</w:t>
            </w:r>
          </w:p>
        </w:tc>
      </w:tr>
      <w:tr w:rsidR="00A907E1" w14:paraId="5E0E03D6" w14:textId="77777777" w:rsidTr="00D22326">
        <w:trPr>
          <w:jc w:val="center"/>
        </w:trPr>
        <w:tc>
          <w:tcPr>
            <w:tcW w:w="959" w:type="dxa"/>
            <w:vMerge/>
            <w:vAlign w:val="center"/>
          </w:tcPr>
          <w:p w14:paraId="41AA3585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39D40423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15AF7DDF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087C8E9C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2D77ABCC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14:paraId="630682A1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14:paraId="0BCE4C4F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Align w:val="center"/>
          </w:tcPr>
          <w:p w14:paraId="045222CF" w14:textId="37955759" w:rsidR="00A907E1" w:rsidRPr="00877A5C" w:rsidRDefault="00736801" w:rsidP="0087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</w:tr>
      <w:tr w:rsidR="00A907E1" w14:paraId="58A72889" w14:textId="77777777" w:rsidTr="00341EB2">
        <w:trPr>
          <w:jc w:val="center"/>
        </w:trPr>
        <w:tc>
          <w:tcPr>
            <w:tcW w:w="959" w:type="dxa"/>
            <w:vMerge/>
            <w:vAlign w:val="center"/>
          </w:tcPr>
          <w:p w14:paraId="5AB62220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848095B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1E9BB8D5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570E95E0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5988BB0" w14:textId="77777777" w:rsidR="00A907E1" w:rsidRDefault="00A907E1" w:rsidP="0002628F">
            <w:pPr>
              <w:rPr>
                <w:rFonts w:ascii="Times New Roman" w:hAnsi="Times New Roman" w:cs="Times New Roman"/>
              </w:rPr>
            </w:pPr>
          </w:p>
          <w:p w14:paraId="2833CC8F" w14:textId="2A1E3418" w:rsidR="00A907E1" w:rsidRDefault="00A907E1" w:rsidP="000262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A907E1">
              <w:rPr>
                <w:rFonts w:ascii="Times New Roman" w:hAnsi="Times New Roman" w:cs="Times New Roman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</w:rPr>
              <w:t>(А)=</w:t>
            </w:r>
            <w:r w:rsidR="00736801">
              <w:rPr>
                <w:rFonts w:ascii="Times New Roman" w:hAnsi="Times New Roman" w:cs="Times New Roman"/>
              </w:rPr>
              <w:t>254</w:t>
            </w:r>
          </w:p>
          <w:p w14:paraId="663B59D2" w14:textId="3F1C8933" w:rsidR="00A907E1" w:rsidRDefault="00A907E1" w:rsidP="000262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U</w:t>
            </w:r>
            <w:r w:rsidRPr="00A907E1">
              <w:rPr>
                <w:rFonts w:ascii="Times New Roman" w:hAnsi="Times New Roman" w:cs="Times New Roman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</w:rPr>
              <w:t>(В)=</w:t>
            </w:r>
            <w:r w:rsidR="00736801">
              <w:rPr>
                <w:rFonts w:ascii="Times New Roman" w:hAnsi="Times New Roman" w:cs="Times New Roman"/>
              </w:rPr>
              <w:t>247</w:t>
            </w:r>
          </w:p>
          <w:p w14:paraId="0DF1BF42" w14:textId="32627846" w:rsidR="00A907E1" w:rsidRDefault="00A907E1" w:rsidP="000262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A907E1">
              <w:rPr>
                <w:rFonts w:ascii="Times New Roman" w:hAnsi="Times New Roman" w:cs="Times New Roman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</w:rPr>
              <w:t>(С)=</w:t>
            </w:r>
            <w:r w:rsidR="00736801">
              <w:rPr>
                <w:rFonts w:ascii="Times New Roman" w:hAnsi="Times New Roman" w:cs="Times New Roman"/>
              </w:rPr>
              <w:t>238</w:t>
            </w:r>
          </w:p>
          <w:p w14:paraId="0E430505" w14:textId="77777777" w:rsidR="00A907E1" w:rsidRPr="00A907E1" w:rsidRDefault="00A907E1" w:rsidP="00A90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  <w:vAlign w:val="center"/>
          </w:tcPr>
          <w:p w14:paraId="3C245394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Сеть с заземленной нейтралью</w:t>
            </w:r>
          </w:p>
        </w:tc>
      </w:tr>
      <w:tr w:rsidR="00A907E1" w14:paraId="17931E5A" w14:textId="77777777" w:rsidTr="005053E6">
        <w:trPr>
          <w:jc w:val="center"/>
        </w:trPr>
        <w:tc>
          <w:tcPr>
            <w:tcW w:w="959" w:type="dxa"/>
            <w:vMerge/>
            <w:vAlign w:val="center"/>
          </w:tcPr>
          <w:p w14:paraId="1FCAEC75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46DE126E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5075DC34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548D935A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65AC314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  <w:vAlign w:val="center"/>
          </w:tcPr>
          <w:p w14:paraId="72FAB8DE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нормальный режим работы сети</w:t>
            </w:r>
          </w:p>
        </w:tc>
      </w:tr>
      <w:tr w:rsidR="00A907E1" w14:paraId="2D1DF6B5" w14:textId="77777777" w:rsidTr="00D22326">
        <w:trPr>
          <w:jc w:val="center"/>
        </w:trPr>
        <w:tc>
          <w:tcPr>
            <w:tcW w:w="959" w:type="dxa"/>
            <w:vMerge/>
            <w:vAlign w:val="center"/>
          </w:tcPr>
          <w:p w14:paraId="0200265C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5ACC4BB8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6A81C9CE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027CD43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61FA4C9E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14:paraId="5A5A3BF6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14:paraId="52BB4227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Align w:val="center"/>
          </w:tcPr>
          <w:p w14:paraId="74E5C0AF" w14:textId="6E1C8C21" w:rsidR="00A907E1" w:rsidRPr="00877A5C" w:rsidRDefault="00736801" w:rsidP="0087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A907E1" w14:paraId="112EE123" w14:textId="77777777" w:rsidTr="00FD219D">
        <w:trPr>
          <w:jc w:val="center"/>
        </w:trPr>
        <w:tc>
          <w:tcPr>
            <w:tcW w:w="959" w:type="dxa"/>
            <w:vMerge/>
            <w:vAlign w:val="center"/>
          </w:tcPr>
          <w:p w14:paraId="718E3E6A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78FD5F57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2B3F901B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40882D42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433D0176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  <w:vAlign w:val="center"/>
          </w:tcPr>
          <w:p w14:paraId="166DE675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аварийный режим работы сети (замыкание фазного провода «В» на землю)</w:t>
            </w:r>
          </w:p>
        </w:tc>
      </w:tr>
      <w:tr w:rsidR="00A907E1" w14:paraId="2F3ACB23" w14:textId="77777777" w:rsidTr="00D22326">
        <w:trPr>
          <w:jc w:val="center"/>
        </w:trPr>
        <w:tc>
          <w:tcPr>
            <w:tcW w:w="959" w:type="dxa"/>
            <w:vMerge/>
            <w:vAlign w:val="center"/>
          </w:tcPr>
          <w:p w14:paraId="4E7FABE5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2F2422B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72E11428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3FCF26A3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090A0878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Align w:val="center"/>
          </w:tcPr>
          <w:p w14:paraId="60F3A17C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14:paraId="7D86ED3B" w14:textId="77777777" w:rsidR="00A907E1" w:rsidRPr="00877A5C" w:rsidRDefault="00A907E1" w:rsidP="0087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Align w:val="center"/>
          </w:tcPr>
          <w:p w14:paraId="3C47F2CF" w14:textId="4077C5A3" w:rsidR="00A907E1" w:rsidRPr="00877A5C" w:rsidRDefault="00736801" w:rsidP="0087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</w:tr>
    </w:tbl>
    <w:p w14:paraId="7D8FD2AE" w14:textId="77777777" w:rsidR="00A907E1" w:rsidRDefault="00A907E1" w:rsidP="00A907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14:paraId="11925CAB" w14:textId="77777777" w:rsidR="00A907E1" w:rsidRDefault="00A907E1" w:rsidP="00A907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активного сопротивления изоляции проводов сетей переменного тока напряжением до 1000 В на опасность прикосновения человека к исправному фазному проводу при нормальном режиме работы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7"/>
        <w:gridCol w:w="1014"/>
        <w:gridCol w:w="1020"/>
        <w:gridCol w:w="1014"/>
        <w:gridCol w:w="1122"/>
        <w:gridCol w:w="1518"/>
        <w:gridCol w:w="1122"/>
        <w:gridCol w:w="1518"/>
      </w:tblGrid>
      <w:tr w:rsidR="0058151A" w14:paraId="0F7810ED" w14:textId="77777777" w:rsidTr="0058151A">
        <w:trPr>
          <w:jc w:val="center"/>
        </w:trPr>
        <w:tc>
          <w:tcPr>
            <w:tcW w:w="1058" w:type="dxa"/>
            <w:vMerge w:val="restart"/>
            <w:vAlign w:val="center"/>
          </w:tcPr>
          <w:p w14:paraId="36F9BE8C" w14:textId="77777777" w:rsidR="0058151A" w:rsidRPr="00877A5C" w:rsidRDefault="0058151A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C">
              <w:rPr>
                <w:rFonts w:ascii="Times New Roman" w:hAnsi="Times New Roman" w:cs="Times New Roman"/>
                <w:sz w:val="24"/>
                <w:szCs w:val="24"/>
              </w:rPr>
              <w:t>С, мкФ</w:t>
            </w:r>
          </w:p>
        </w:tc>
        <w:tc>
          <w:tcPr>
            <w:tcW w:w="1058" w:type="dxa"/>
            <w:vMerge w:val="restart"/>
            <w:vAlign w:val="center"/>
          </w:tcPr>
          <w:p w14:paraId="260FE411" w14:textId="77777777" w:rsidR="0058151A" w:rsidRPr="00877A5C" w:rsidRDefault="0058151A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77A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</w:t>
            </w:r>
            <w:r w:rsidRPr="0087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77A5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058" w:type="dxa"/>
            <w:vMerge w:val="restart"/>
            <w:vAlign w:val="center"/>
          </w:tcPr>
          <w:p w14:paraId="4AAD2688" w14:textId="77777777" w:rsidR="0058151A" w:rsidRDefault="0058151A" w:rsidP="00581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 xml:space="preserve">ф, В </w:t>
            </w:r>
          </w:p>
          <w:p w14:paraId="6FAC1EBF" w14:textId="77777777" w:rsidR="0058151A" w:rsidRDefault="0058151A" w:rsidP="0058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(фаза А)</w:t>
            </w:r>
          </w:p>
        </w:tc>
        <w:tc>
          <w:tcPr>
            <w:tcW w:w="1058" w:type="dxa"/>
            <w:vMerge w:val="restart"/>
            <w:vAlign w:val="center"/>
          </w:tcPr>
          <w:p w14:paraId="39248271" w14:textId="77777777" w:rsidR="0058151A" w:rsidRDefault="0058151A" w:rsidP="00ED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77A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из</w:t>
            </w:r>
            <w:r w:rsidRPr="00877A5C">
              <w:rPr>
                <w:rFonts w:ascii="Times New Roman" w:hAnsi="Times New Roman" w:cs="Times New Roman"/>
                <w:sz w:val="24"/>
                <w:szCs w:val="24"/>
              </w:rPr>
              <w:t>, кОм</w:t>
            </w:r>
          </w:p>
        </w:tc>
        <w:tc>
          <w:tcPr>
            <w:tcW w:w="2669" w:type="dxa"/>
            <w:gridSpan w:val="2"/>
            <w:vAlign w:val="center"/>
          </w:tcPr>
          <w:p w14:paraId="48AD0909" w14:textId="77777777" w:rsidR="0058151A" w:rsidRDefault="0058151A" w:rsidP="00ED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чел, мА</w:t>
            </w:r>
          </w:p>
        </w:tc>
        <w:tc>
          <w:tcPr>
            <w:tcW w:w="2670" w:type="dxa"/>
            <w:gridSpan w:val="2"/>
            <w:vAlign w:val="center"/>
          </w:tcPr>
          <w:p w14:paraId="31406BE5" w14:textId="77777777" w:rsidR="0058151A" w:rsidRDefault="0058151A" w:rsidP="00ED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чел, мА</w:t>
            </w:r>
          </w:p>
        </w:tc>
      </w:tr>
      <w:tr w:rsidR="00ED52C1" w14:paraId="279E16CD" w14:textId="77777777" w:rsidTr="0058151A">
        <w:trPr>
          <w:jc w:val="center"/>
        </w:trPr>
        <w:tc>
          <w:tcPr>
            <w:tcW w:w="1058" w:type="dxa"/>
            <w:vMerge/>
            <w:vAlign w:val="center"/>
          </w:tcPr>
          <w:p w14:paraId="0C2E1AAF" w14:textId="77777777" w:rsidR="00ED52C1" w:rsidRDefault="00ED52C1" w:rsidP="00ED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5FC26318" w14:textId="77777777" w:rsidR="00ED52C1" w:rsidRDefault="00ED52C1" w:rsidP="00ED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3F608069" w14:textId="77777777" w:rsidR="00ED52C1" w:rsidRDefault="00ED52C1" w:rsidP="00ED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742B1D2C" w14:textId="77777777" w:rsidR="00ED52C1" w:rsidRDefault="00ED52C1" w:rsidP="00ED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350B29CE" w14:textId="77777777" w:rsidR="00ED52C1" w:rsidRDefault="0058151A" w:rsidP="00ED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518" w:type="dxa"/>
            <w:vAlign w:val="center"/>
          </w:tcPr>
          <w:p w14:paraId="084F9164" w14:textId="77777777" w:rsidR="00ED52C1" w:rsidRDefault="0058151A" w:rsidP="00ED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1152" w:type="dxa"/>
            <w:vAlign w:val="center"/>
          </w:tcPr>
          <w:p w14:paraId="6F895CBA" w14:textId="77777777" w:rsidR="00ED52C1" w:rsidRDefault="0058151A" w:rsidP="00ED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518" w:type="dxa"/>
            <w:vAlign w:val="center"/>
          </w:tcPr>
          <w:p w14:paraId="03B73CA4" w14:textId="77777777" w:rsidR="00ED52C1" w:rsidRDefault="0058151A" w:rsidP="00ED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</w:tr>
      <w:tr w:rsidR="0058151A" w14:paraId="5679AD14" w14:textId="77777777" w:rsidTr="00763ED6">
        <w:trPr>
          <w:jc w:val="center"/>
        </w:trPr>
        <w:tc>
          <w:tcPr>
            <w:tcW w:w="1058" w:type="dxa"/>
            <w:vMerge/>
            <w:vAlign w:val="center"/>
          </w:tcPr>
          <w:p w14:paraId="76DD8B4A" w14:textId="77777777" w:rsidR="0058151A" w:rsidRDefault="0058151A" w:rsidP="00ED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2C358767" w14:textId="77777777" w:rsidR="0058151A" w:rsidRDefault="0058151A" w:rsidP="00ED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1C983517" w14:textId="77777777" w:rsidR="0058151A" w:rsidRDefault="0058151A" w:rsidP="00ED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16396F73" w14:textId="77777777" w:rsidR="0058151A" w:rsidRDefault="0058151A" w:rsidP="00ED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2"/>
            <w:vAlign w:val="center"/>
          </w:tcPr>
          <w:p w14:paraId="34755C2E" w14:textId="77777777" w:rsidR="0058151A" w:rsidRDefault="0058151A" w:rsidP="00ED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с изолированной нейтралью</w:t>
            </w:r>
          </w:p>
        </w:tc>
        <w:tc>
          <w:tcPr>
            <w:tcW w:w="2670" w:type="dxa"/>
            <w:gridSpan w:val="2"/>
            <w:vAlign w:val="center"/>
          </w:tcPr>
          <w:p w14:paraId="155E1C8B" w14:textId="77777777" w:rsidR="0058151A" w:rsidRDefault="0058151A" w:rsidP="00ED5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с заземленной нейтралью</w:t>
            </w:r>
          </w:p>
        </w:tc>
      </w:tr>
      <w:tr w:rsidR="0058151A" w14:paraId="757D68E3" w14:textId="77777777" w:rsidTr="0058151A">
        <w:trPr>
          <w:jc w:val="center"/>
        </w:trPr>
        <w:tc>
          <w:tcPr>
            <w:tcW w:w="1058" w:type="dxa"/>
            <w:vMerge w:val="restart"/>
            <w:vAlign w:val="center"/>
          </w:tcPr>
          <w:p w14:paraId="14F1B508" w14:textId="06235AAC" w:rsidR="0058151A" w:rsidRDefault="00736801" w:rsidP="005815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vMerge w:val="restart"/>
            <w:vAlign w:val="center"/>
          </w:tcPr>
          <w:p w14:paraId="17BAA271" w14:textId="155A23F2" w:rsidR="0058151A" w:rsidRDefault="00736801" w:rsidP="005815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vMerge w:val="restart"/>
            <w:vAlign w:val="center"/>
          </w:tcPr>
          <w:p w14:paraId="6E9558C1" w14:textId="77777777" w:rsidR="0058151A" w:rsidRDefault="00736801" w:rsidP="005815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14:paraId="6F596BF6" w14:textId="77777777" w:rsidR="00736801" w:rsidRDefault="00736801" w:rsidP="005815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674CE" w14:textId="3CD58B3F" w:rsidR="00736801" w:rsidRDefault="00736801" w:rsidP="005815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058" w:type="dxa"/>
            <w:vAlign w:val="center"/>
          </w:tcPr>
          <w:p w14:paraId="22EC060A" w14:textId="77777777" w:rsidR="0058151A" w:rsidRDefault="0058151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vAlign w:val="center"/>
          </w:tcPr>
          <w:p w14:paraId="53B06335" w14:textId="77777777" w:rsidR="0058151A" w:rsidRDefault="0058151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30DABD39" w14:textId="147FEE97" w:rsidR="0058151A" w:rsidRDefault="00736801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52" w:type="dxa"/>
            <w:vAlign w:val="center"/>
          </w:tcPr>
          <w:p w14:paraId="529A0CCC" w14:textId="77777777" w:rsidR="0058151A" w:rsidRDefault="0058151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7AE9C6D2" w14:textId="236D3A0D" w:rsidR="0058151A" w:rsidRDefault="00736801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58151A" w14:paraId="224ABC07" w14:textId="77777777" w:rsidTr="0058151A">
        <w:trPr>
          <w:jc w:val="center"/>
        </w:trPr>
        <w:tc>
          <w:tcPr>
            <w:tcW w:w="1058" w:type="dxa"/>
            <w:vMerge/>
            <w:vAlign w:val="center"/>
          </w:tcPr>
          <w:p w14:paraId="672DBD61" w14:textId="77777777" w:rsidR="0058151A" w:rsidRDefault="0058151A" w:rsidP="005815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60C72840" w14:textId="77777777" w:rsidR="0058151A" w:rsidRDefault="0058151A" w:rsidP="005815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535FFC4F" w14:textId="77777777" w:rsidR="0058151A" w:rsidRDefault="0058151A" w:rsidP="005815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45F5378" w14:textId="77777777" w:rsidR="0058151A" w:rsidRDefault="0058151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1" w:type="dxa"/>
            <w:vAlign w:val="center"/>
          </w:tcPr>
          <w:p w14:paraId="7811E43A" w14:textId="77777777" w:rsidR="0058151A" w:rsidRDefault="0058151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616D89C4" w14:textId="52809132" w:rsidR="0058151A" w:rsidRDefault="00736801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2" w:type="dxa"/>
            <w:vAlign w:val="center"/>
          </w:tcPr>
          <w:p w14:paraId="424B186B" w14:textId="77777777" w:rsidR="0058151A" w:rsidRDefault="0058151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55F49025" w14:textId="78DFB469" w:rsidR="0058151A" w:rsidRDefault="00736801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58151A" w14:paraId="19DFE583" w14:textId="77777777" w:rsidTr="0058151A">
        <w:trPr>
          <w:jc w:val="center"/>
        </w:trPr>
        <w:tc>
          <w:tcPr>
            <w:tcW w:w="1058" w:type="dxa"/>
            <w:vMerge/>
            <w:vAlign w:val="center"/>
          </w:tcPr>
          <w:p w14:paraId="281C1131" w14:textId="77777777" w:rsidR="0058151A" w:rsidRDefault="0058151A" w:rsidP="005815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57CC4490" w14:textId="77777777" w:rsidR="0058151A" w:rsidRDefault="0058151A" w:rsidP="005815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526F3841" w14:textId="77777777" w:rsidR="0058151A" w:rsidRDefault="0058151A" w:rsidP="005815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FCDFDB1" w14:textId="77777777" w:rsidR="0058151A" w:rsidRDefault="0058151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  <w:vAlign w:val="center"/>
          </w:tcPr>
          <w:p w14:paraId="6C8A2E3D" w14:textId="77777777" w:rsidR="0058151A" w:rsidRDefault="0058151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0C1CCA2E" w14:textId="5A85063F" w:rsidR="0058151A" w:rsidRDefault="00736801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2" w:type="dxa"/>
            <w:vAlign w:val="center"/>
          </w:tcPr>
          <w:p w14:paraId="47850F77" w14:textId="77777777" w:rsidR="0058151A" w:rsidRDefault="0058151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56AF3061" w14:textId="6D7474FF" w:rsidR="0058151A" w:rsidRDefault="00736801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58151A" w14:paraId="7FD48221" w14:textId="77777777" w:rsidTr="0058151A">
        <w:trPr>
          <w:jc w:val="center"/>
        </w:trPr>
        <w:tc>
          <w:tcPr>
            <w:tcW w:w="1058" w:type="dxa"/>
            <w:vMerge/>
            <w:vAlign w:val="center"/>
          </w:tcPr>
          <w:p w14:paraId="3D749820" w14:textId="77777777" w:rsidR="0058151A" w:rsidRDefault="0058151A" w:rsidP="005815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3CFCCCAE" w14:textId="77777777" w:rsidR="0058151A" w:rsidRDefault="0058151A" w:rsidP="005815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49450CDF" w14:textId="77777777" w:rsidR="0058151A" w:rsidRDefault="0058151A" w:rsidP="005815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90BA2CC" w14:textId="77777777" w:rsidR="0058151A" w:rsidRDefault="0058151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1" w:type="dxa"/>
            <w:vAlign w:val="center"/>
          </w:tcPr>
          <w:p w14:paraId="4E715981" w14:textId="77777777" w:rsidR="0058151A" w:rsidRDefault="0058151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6D838B31" w14:textId="03A4632B" w:rsidR="0058151A" w:rsidRDefault="00736801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2" w:type="dxa"/>
            <w:vAlign w:val="center"/>
          </w:tcPr>
          <w:p w14:paraId="6A7FD521" w14:textId="77777777" w:rsidR="0058151A" w:rsidRDefault="0058151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4520366B" w14:textId="13184065" w:rsidR="0058151A" w:rsidRDefault="00736801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58151A" w14:paraId="4FFF1780" w14:textId="77777777" w:rsidTr="0058151A">
        <w:trPr>
          <w:jc w:val="center"/>
        </w:trPr>
        <w:tc>
          <w:tcPr>
            <w:tcW w:w="1058" w:type="dxa"/>
            <w:vMerge/>
            <w:vAlign w:val="center"/>
          </w:tcPr>
          <w:p w14:paraId="16913556" w14:textId="77777777" w:rsidR="0058151A" w:rsidRDefault="0058151A" w:rsidP="005815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5BB7D5C5" w14:textId="77777777" w:rsidR="0058151A" w:rsidRDefault="0058151A" w:rsidP="005815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3690C2E1" w14:textId="77777777" w:rsidR="0058151A" w:rsidRDefault="0058151A" w:rsidP="005815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A91032F" w14:textId="77777777" w:rsidR="0058151A" w:rsidRDefault="0058151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1" w:type="dxa"/>
            <w:vAlign w:val="center"/>
          </w:tcPr>
          <w:p w14:paraId="58340CEC" w14:textId="77777777" w:rsidR="0058151A" w:rsidRDefault="0058151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5FE09452" w14:textId="5E52A0C3" w:rsidR="0058151A" w:rsidRDefault="00736801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  <w:vAlign w:val="center"/>
          </w:tcPr>
          <w:p w14:paraId="45A6FEC8" w14:textId="77777777" w:rsidR="0058151A" w:rsidRDefault="0058151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32891533" w14:textId="2A7A43D7" w:rsidR="0058151A" w:rsidRDefault="00736801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58151A" w14:paraId="0BCDC2C6" w14:textId="77777777" w:rsidTr="0058151A">
        <w:trPr>
          <w:jc w:val="center"/>
        </w:trPr>
        <w:tc>
          <w:tcPr>
            <w:tcW w:w="1058" w:type="dxa"/>
            <w:vMerge/>
            <w:vAlign w:val="center"/>
          </w:tcPr>
          <w:p w14:paraId="08355867" w14:textId="77777777" w:rsidR="0058151A" w:rsidRDefault="0058151A" w:rsidP="005815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018D252A" w14:textId="77777777" w:rsidR="0058151A" w:rsidRDefault="0058151A" w:rsidP="005815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1ED76326" w14:textId="77777777" w:rsidR="0058151A" w:rsidRDefault="0058151A" w:rsidP="005815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80366B2" w14:textId="77777777" w:rsidR="0058151A" w:rsidRDefault="0058151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∞</w:t>
            </w:r>
          </w:p>
        </w:tc>
        <w:tc>
          <w:tcPr>
            <w:tcW w:w="1151" w:type="dxa"/>
            <w:vAlign w:val="center"/>
          </w:tcPr>
          <w:p w14:paraId="4587A15A" w14:textId="77777777" w:rsidR="0058151A" w:rsidRDefault="0058151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7F45E464" w14:textId="22EE3EE5" w:rsidR="0058151A" w:rsidRDefault="00736801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vAlign w:val="center"/>
          </w:tcPr>
          <w:p w14:paraId="3757C358" w14:textId="77777777" w:rsidR="0058151A" w:rsidRDefault="0058151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3CEDD9EA" w14:textId="266830C2" w:rsidR="0058151A" w:rsidRDefault="00736801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</w:tbl>
    <w:p w14:paraId="6FB5D475" w14:textId="77777777" w:rsidR="00306FFA" w:rsidRDefault="00306FFA" w:rsidP="00BE0AA3">
      <w:pPr>
        <w:rPr>
          <w:rFonts w:ascii="Times New Roman" w:hAnsi="Times New Roman" w:cs="Times New Roman"/>
          <w:sz w:val="24"/>
          <w:szCs w:val="24"/>
        </w:rPr>
      </w:pPr>
    </w:p>
    <w:p w14:paraId="2DA484FD" w14:textId="77777777" w:rsidR="0058151A" w:rsidRDefault="0058151A" w:rsidP="005815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14:paraId="1B8EBAC0" w14:textId="77777777" w:rsidR="0058151A" w:rsidRDefault="0058151A" w:rsidP="005815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306FFA">
        <w:rPr>
          <w:rFonts w:ascii="Times New Roman" w:hAnsi="Times New Roman" w:cs="Times New Roman"/>
          <w:sz w:val="24"/>
          <w:szCs w:val="24"/>
        </w:rPr>
        <w:t>емкости</w:t>
      </w:r>
      <w:r>
        <w:rPr>
          <w:rFonts w:ascii="Times New Roman" w:hAnsi="Times New Roman" w:cs="Times New Roman"/>
          <w:sz w:val="24"/>
          <w:szCs w:val="24"/>
        </w:rPr>
        <w:t xml:space="preserve"> проводов сетей переменного тока напряжением до 1000 В на опасность прикосновения человека к исправному фазному проводу при нормальном режиме работы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5"/>
        <w:gridCol w:w="1014"/>
        <w:gridCol w:w="1020"/>
        <w:gridCol w:w="1016"/>
        <w:gridCol w:w="1122"/>
        <w:gridCol w:w="1518"/>
        <w:gridCol w:w="1122"/>
        <w:gridCol w:w="1518"/>
      </w:tblGrid>
      <w:tr w:rsidR="0058151A" w14:paraId="7AA70FDE" w14:textId="77777777" w:rsidTr="0002628F">
        <w:trPr>
          <w:jc w:val="center"/>
        </w:trPr>
        <w:tc>
          <w:tcPr>
            <w:tcW w:w="1058" w:type="dxa"/>
            <w:vMerge w:val="restart"/>
            <w:vAlign w:val="center"/>
          </w:tcPr>
          <w:p w14:paraId="4D9F0D40" w14:textId="77777777" w:rsidR="0058151A" w:rsidRPr="00877A5C" w:rsidRDefault="00306FFA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77A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из</w:t>
            </w:r>
            <w:r w:rsidRPr="00877A5C">
              <w:rPr>
                <w:rFonts w:ascii="Times New Roman" w:hAnsi="Times New Roman" w:cs="Times New Roman"/>
                <w:sz w:val="24"/>
                <w:szCs w:val="24"/>
              </w:rPr>
              <w:t>, кОм</w:t>
            </w:r>
          </w:p>
        </w:tc>
        <w:tc>
          <w:tcPr>
            <w:tcW w:w="1058" w:type="dxa"/>
            <w:vMerge w:val="restart"/>
            <w:vAlign w:val="center"/>
          </w:tcPr>
          <w:p w14:paraId="69CC1E40" w14:textId="77777777" w:rsidR="0058151A" w:rsidRPr="00877A5C" w:rsidRDefault="0058151A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77A5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h</w:t>
            </w:r>
            <w:r w:rsidRPr="00877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77A5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058" w:type="dxa"/>
            <w:vMerge w:val="restart"/>
            <w:vAlign w:val="center"/>
          </w:tcPr>
          <w:p w14:paraId="56B15A76" w14:textId="77777777" w:rsidR="0058151A" w:rsidRDefault="0058151A" w:rsidP="00026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 xml:space="preserve">ф, В </w:t>
            </w:r>
          </w:p>
          <w:p w14:paraId="6CE83935" w14:textId="77777777" w:rsidR="0058151A" w:rsidRDefault="0058151A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(фаза А)</w:t>
            </w:r>
          </w:p>
        </w:tc>
        <w:tc>
          <w:tcPr>
            <w:tcW w:w="1058" w:type="dxa"/>
            <w:vMerge w:val="restart"/>
            <w:vAlign w:val="center"/>
          </w:tcPr>
          <w:p w14:paraId="23E78604" w14:textId="77777777" w:rsidR="0058151A" w:rsidRDefault="00306FFA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C">
              <w:rPr>
                <w:rFonts w:ascii="Times New Roman" w:hAnsi="Times New Roman" w:cs="Times New Roman"/>
                <w:sz w:val="24"/>
                <w:szCs w:val="24"/>
              </w:rPr>
              <w:t>С, мкФ</w:t>
            </w:r>
          </w:p>
        </w:tc>
        <w:tc>
          <w:tcPr>
            <w:tcW w:w="2669" w:type="dxa"/>
            <w:gridSpan w:val="2"/>
            <w:vAlign w:val="center"/>
          </w:tcPr>
          <w:p w14:paraId="040D0054" w14:textId="77777777" w:rsidR="0058151A" w:rsidRDefault="0058151A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чел, мА</w:t>
            </w:r>
          </w:p>
        </w:tc>
        <w:tc>
          <w:tcPr>
            <w:tcW w:w="2670" w:type="dxa"/>
            <w:gridSpan w:val="2"/>
            <w:vAlign w:val="center"/>
          </w:tcPr>
          <w:p w14:paraId="01D244D3" w14:textId="77777777" w:rsidR="0058151A" w:rsidRDefault="0058151A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чел, мА</w:t>
            </w:r>
          </w:p>
        </w:tc>
      </w:tr>
      <w:tr w:rsidR="0058151A" w14:paraId="713E1C7D" w14:textId="77777777" w:rsidTr="0002628F">
        <w:trPr>
          <w:jc w:val="center"/>
        </w:trPr>
        <w:tc>
          <w:tcPr>
            <w:tcW w:w="1058" w:type="dxa"/>
            <w:vMerge/>
            <w:vAlign w:val="center"/>
          </w:tcPr>
          <w:p w14:paraId="7618A0D9" w14:textId="77777777" w:rsidR="0058151A" w:rsidRDefault="0058151A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29DF96A6" w14:textId="77777777" w:rsidR="0058151A" w:rsidRDefault="0058151A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01A334DA" w14:textId="77777777" w:rsidR="0058151A" w:rsidRDefault="0058151A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6D2F3ACD" w14:textId="77777777" w:rsidR="0058151A" w:rsidRDefault="0058151A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47EFBFBD" w14:textId="77777777" w:rsidR="0058151A" w:rsidRDefault="0058151A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518" w:type="dxa"/>
            <w:vAlign w:val="center"/>
          </w:tcPr>
          <w:p w14:paraId="539B7F04" w14:textId="77777777" w:rsidR="0058151A" w:rsidRDefault="0058151A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1152" w:type="dxa"/>
            <w:vAlign w:val="center"/>
          </w:tcPr>
          <w:p w14:paraId="0F648FA0" w14:textId="77777777" w:rsidR="0058151A" w:rsidRDefault="0058151A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518" w:type="dxa"/>
            <w:vAlign w:val="center"/>
          </w:tcPr>
          <w:p w14:paraId="1FE6B86E" w14:textId="77777777" w:rsidR="0058151A" w:rsidRDefault="0058151A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</w:tr>
      <w:tr w:rsidR="0058151A" w14:paraId="2700BB8F" w14:textId="77777777" w:rsidTr="0002628F">
        <w:trPr>
          <w:jc w:val="center"/>
        </w:trPr>
        <w:tc>
          <w:tcPr>
            <w:tcW w:w="1058" w:type="dxa"/>
            <w:vMerge/>
            <w:vAlign w:val="center"/>
          </w:tcPr>
          <w:p w14:paraId="76D7E104" w14:textId="77777777" w:rsidR="0058151A" w:rsidRDefault="0058151A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52E04F29" w14:textId="77777777" w:rsidR="0058151A" w:rsidRDefault="0058151A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0249C9B7" w14:textId="77777777" w:rsidR="0058151A" w:rsidRDefault="0058151A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63CC2195" w14:textId="77777777" w:rsidR="0058151A" w:rsidRDefault="0058151A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2"/>
            <w:vAlign w:val="center"/>
          </w:tcPr>
          <w:p w14:paraId="29314280" w14:textId="77777777" w:rsidR="0058151A" w:rsidRDefault="0058151A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с изолированной нейтралью</w:t>
            </w:r>
          </w:p>
        </w:tc>
        <w:tc>
          <w:tcPr>
            <w:tcW w:w="2670" w:type="dxa"/>
            <w:gridSpan w:val="2"/>
            <w:vAlign w:val="center"/>
          </w:tcPr>
          <w:p w14:paraId="61D0EC29" w14:textId="77777777" w:rsidR="0058151A" w:rsidRDefault="0058151A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с заземленной нейтралью</w:t>
            </w:r>
          </w:p>
        </w:tc>
      </w:tr>
      <w:tr w:rsidR="00306FFA" w14:paraId="21DEEBDB" w14:textId="77777777" w:rsidTr="0002628F">
        <w:trPr>
          <w:jc w:val="center"/>
        </w:trPr>
        <w:tc>
          <w:tcPr>
            <w:tcW w:w="1058" w:type="dxa"/>
            <w:vMerge w:val="restart"/>
            <w:vAlign w:val="center"/>
          </w:tcPr>
          <w:p w14:paraId="62282E8B" w14:textId="5F700E4C" w:rsidR="00306FFA" w:rsidRDefault="00736801" w:rsidP="00026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8" w:type="dxa"/>
            <w:vMerge w:val="restart"/>
            <w:vAlign w:val="center"/>
          </w:tcPr>
          <w:p w14:paraId="3A8E8348" w14:textId="68E1523F" w:rsidR="00306FFA" w:rsidRDefault="00736801" w:rsidP="00026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vMerge w:val="restart"/>
            <w:vAlign w:val="center"/>
          </w:tcPr>
          <w:p w14:paraId="54047BF7" w14:textId="3DBD34B4" w:rsidR="00306FFA" w:rsidRDefault="00736801" w:rsidP="00026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14:paraId="1E9BAC84" w14:textId="77777777" w:rsidR="00736801" w:rsidRDefault="00736801" w:rsidP="00026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F3382" w14:textId="48E2BEC4" w:rsidR="00736801" w:rsidRDefault="00736801" w:rsidP="00026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058" w:type="dxa"/>
            <w:vAlign w:val="center"/>
          </w:tcPr>
          <w:p w14:paraId="6177A73D" w14:textId="77777777" w:rsidR="00306FFA" w:rsidRDefault="00306FF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vAlign w:val="center"/>
          </w:tcPr>
          <w:p w14:paraId="4657C506" w14:textId="77777777" w:rsidR="00306FFA" w:rsidRDefault="00306FF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302E464E" w14:textId="170DD2D6" w:rsidR="00306FFA" w:rsidRDefault="00736801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2" w:type="dxa"/>
            <w:vAlign w:val="center"/>
          </w:tcPr>
          <w:p w14:paraId="7A4BF0FB" w14:textId="77777777" w:rsidR="00306FFA" w:rsidRDefault="00306FF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4E68B46F" w14:textId="118D8604" w:rsidR="00306FFA" w:rsidRDefault="00736801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306FFA" w14:paraId="7AFCE451" w14:textId="77777777" w:rsidTr="0002628F">
        <w:trPr>
          <w:jc w:val="center"/>
        </w:trPr>
        <w:tc>
          <w:tcPr>
            <w:tcW w:w="1058" w:type="dxa"/>
            <w:vMerge/>
            <w:vAlign w:val="center"/>
          </w:tcPr>
          <w:p w14:paraId="000AE8C2" w14:textId="77777777" w:rsidR="00306FFA" w:rsidRDefault="00306FFA" w:rsidP="00026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3D9016CB" w14:textId="77777777" w:rsidR="00306FFA" w:rsidRDefault="00306FFA" w:rsidP="00026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5BC74C0D" w14:textId="77777777" w:rsidR="00306FFA" w:rsidRDefault="00306FFA" w:rsidP="00026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7BD8231" w14:textId="77777777" w:rsidR="00306FFA" w:rsidRDefault="00306FF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51" w:type="dxa"/>
            <w:vAlign w:val="center"/>
          </w:tcPr>
          <w:p w14:paraId="0C3841C2" w14:textId="77777777" w:rsidR="00306FFA" w:rsidRDefault="00306FF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653F6C8B" w14:textId="1D35551A" w:rsidR="00306FFA" w:rsidRDefault="00736801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2" w:type="dxa"/>
            <w:vAlign w:val="center"/>
          </w:tcPr>
          <w:p w14:paraId="4D33EBC2" w14:textId="77777777" w:rsidR="00306FFA" w:rsidRDefault="00306FF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5BE85475" w14:textId="193BD931" w:rsidR="00306FFA" w:rsidRDefault="00736801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306FFA" w14:paraId="2DA90C9A" w14:textId="77777777" w:rsidTr="0002628F">
        <w:trPr>
          <w:jc w:val="center"/>
        </w:trPr>
        <w:tc>
          <w:tcPr>
            <w:tcW w:w="1058" w:type="dxa"/>
            <w:vMerge/>
            <w:vAlign w:val="center"/>
          </w:tcPr>
          <w:p w14:paraId="52CFF322" w14:textId="77777777" w:rsidR="00306FFA" w:rsidRDefault="00306FFA" w:rsidP="00026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0EAF34FF" w14:textId="77777777" w:rsidR="00306FFA" w:rsidRDefault="00306FFA" w:rsidP="00026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7290E5B6" w14:textId="77777777" w:rsidR="00306FFA" w:rsidRDefault="00306FFA" w:rsidP="00026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BC97778" w14:textId="77777777" w:rsidR="00306FFA" w:rsidRDefault="00306FF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1" w:type="dxa"/>
            <w:vAlign w:val="center"/>
          </w:tcPr>
          <w:p w14:paraId="3AF91647" w14:textId="77777777" w:rsidR="00306FFA" w:rsidRDefault="00306FF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00D879EA" w14:textId="22F786EC" w:rsidR="00306FFA" w:rsidRDefault="00736801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2" w:type="dxa"/>
            <w:vAlign w:val="center"/>
          </w:tcPr>
          <w:p w14:paraId="0BC9AA80" w14:textId="77777777" w:rsidR="00306FFA" w:rsidRDefault="00306FF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529EB596" w14:textId="77BEE933" w:rsidR="00306FFA" w:rsidRDefault="00736801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306FFA" w14:paraId="1EB06675" w14:textId="77777777" w:rsidTr="0002628F">
        <w:trPr>
          <w:jc w:val="center"/>
        </w:trPr>
        <w:tc>
          <w:tcPr>
            <w:tcW w:w="1058" w:type="dxa"/>
            <w:vMerge/>
            <w:vAlign w:val="center"/>
          </w:tcPr>
          <w:p w14:paraId="49554EA8" w14:textId="77777777" w:rsidR="00306FFA" w:rsidRDefault="00306FFA" w:rsidP="00026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68B74D48" w14:textId="77777777" w:rsidR="00306FFA" w:rsidRDefault="00306FFA" w:rsidP="00026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5B1CC395" w14:textId="77777777" w:rsidR="00306FFA" w:rsidRDefault="00306FFA" w:rsidP="00026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98811B4" w14:textId="77777777" w:rsidR="00306FFA" w:rsidRDefault="00306FF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51" w:type="dxa"/>
            <w:vAlign w:val="center"/>
          </w:tcPr>
          <w:p w14:paraId="741C19C7" w14:textId="77777777" w:rsidR="00306FFA" w:rsidRDefault="00306FF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7515DD01" w14:textId="4D316B71" w:rsidR="00306FFA" w:rsidRDefault="00736801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52" w:type="dxa"/>
            <w:vAlign w:val="center"/>
          </w:tcPr>
          <w:p w14:paraId="62CC56FD" w14:textId="77777777" w:rsidR="00306FFA" w:rsidRDefault="00306FF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543209D7" w14:textId="7361BA79" w:rsidR="00306FFA" w:rsidRDefault="00736801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306FFA" w14:paraId="307BAF1F" w14:textId="77777777" w:rsidTr="0002628F">
        <w:trPr>
          <w:jc w:val="center"/>
        </w:trPr>
        <w:tc>
          <w:tcPr>
            <w:tcW w:w="1058" w:type="dxa"/>
            <w:vMerge/>
            <w:vAlign w:val="center"/>
          </w:tcPr>
          <w:p w14:paraId="705758D0" w14:textId="77777777" w:rsidR="00306FFA" w:rsidRDefault="00306FFA" w:rsidP="00026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61F71A3F" w14:textId="77777777" w:rsidR="00306FFA" w:rsidRDefault="00306FFA" w:rsidP="00026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5FB6D84C" w14:textId="77777777" w:rsidR="00306FFA" w:rsidRDefault="00306FFA" w:rsidP="00026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494CDA7" w14:textId="77777777" w:rsidR="00306FFA" w:rsidRDefault="00306FF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51" w:type="dxa"/>
            <w:vAlign w:val="center"/>
          </w:tcPr>
          <w:p w14:paraId="5BA244AD" w14:textId="77777777" w:rsidR="00306FFA" w:rsidRDefault="00306FF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7B3185D9" w14:textId="4BC7BB28" w:rsidR="00306FFA" w:rsidRDefault="00736801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52" w:type="dxa"/>
            <w:vAlign w:val="center"/>
          </w:tcPr>
          <w:p w14:paraId="35E8D057" w14:textId="77777777" w:rsidR="00306FFA" w:rsidRDefault="00306FF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3F8D72D8" w14:textId="2FC7FF15" w:rsidR="00306FFA" w:rsidRDefault="00736801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306FFA" w14:paraId="4AB85587" w14:textId="77777777" w:rsidTr="0002628F">
        <w:trPr>
          <w:jc w:val="center"/>
        </w:trPr>
        <w:tc>
          <w:tcPr>
            <w:tcW w:w="1058" w:type="dxa"/>
            <w:vMerge/>
            <w:vAlign w:val="center"/>
          </w:tcPr>
          <w:p w14:paraId="13FA0C42" w14:textId="77777777" w:rsidR="00306FFA" w:rsidRDefault="00306FFA" w:rsidP="00026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7AB50B34" w14:textId="77777777" w:rsidR="00306FFA" w:rsidRDefault="00306FFA" w:rsidP="00026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0E7BB1D2" w14:textId="77777777" w:rsidR="00306FFA" w:rsidRDefault="00306FFA" w:rsidP="00026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A61765E" w14:textId="77777777" w:rsidR="00306FFA" w:rsidRDefault="00306FF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vAlign w:val="center"/>
          </w:tcPr>
          <w:p w14:paraId="4806CD03" w14:textId="77777777" w:rsidR="00306FFA" w:rsidRDefault="00306FF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47F3D643" w14:textId="165A0F89" w:rsidR="00306FFA" w:rsidRDefault="00736801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52" w:type="dxa"/>
            <w:vAlign w:val="center"/>
          </w:tcPr>
          <w:p w14:paraId="706FB0F0" w14:textId="77777777" w:rsidR="00306FFA" w:rsidRDefault="00306FF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07E3D6E9" w14:textId="5066351E" w:rsidR="00306FFA" w:rsidRDefault="00736801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306FFA" w14:paraId="71849D2E" w14:textId="77777777" w:rsidTr="0002628F">
        <w:trPr>
          <w:jc w:val="center"/>
        </w:trPr>
        <w:tc>
          <w:tcPr>
            <w:tcW w:w="1058" w:type="dxa"/>
            <w:vMerge/>
            <w:vAlign w:val="center"/>
          </w:tcPr>
          <w:p w14:paraId="1CB5EE51" w14:textId="77777777" w:rsidR="00306FFA" w:rsidRDefault="00306FFA" w:rsidP="00026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0A845DD7" w14:textId="77777777" w:rsidR="00306FFA" w:rsidRDefault="00306FFA" w:rsidP="00026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1310AE5D" w14:textId="77777777" w:rsidR="00306FFA" w:rsidRDefault="00306FFA" w:rsidP="000262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1FDF48A" w14:textId="77777777" w:rsidR="00306FFA" w:rsidRDefault="00306FF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1" w:type="dxa"/>
            <w:vAlign w:val="center"/>
          </w:tcPr>
          <w:p w14:paraId="069B01F1" w14:textId="77777777" w:rsidR="00306FFA" w:rsidRDefault="00306FF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03A629B0" w14:textId="2B3A289D" w:rsidR="00306FFA" w:rsidRDefault="00736801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52" w:type="dxa"/>
            <w:vAlign w:val="center"/>
          </w:tcPr>
          <w:p w14:paraId="1899F2B6" w14:textId="77777777" w:rsidR="00306FFA" w:rsidRDefault="00306FFA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14:paraId="6500FA06" w14:textId="4F1EBE77" w:rsidR="00306FFA" w:rsidRDefault="00736801" w:rsidP="00BE0A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</w:tbl>
    <w:p w14:paraId="078EE839" w14:textId="77777777" w:rsidR="0058151A" w:rsidRDefault="0058151A" w:rsidP="00A907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6F8596" w14:textId="77777777" w:rsidR="008249A0" w:rsidRDefault="008249A0" w:rsidP="008249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Выводы: ________________________________________________________________</w:t>
      </w:r>
    </w:p>
    <w:p w14:paraId="21648BC8" w14:textId="77777777" w:rsidR="008249A0" w:rsidRDefault="008249A0" w:rsidP="00824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9534BA7" w14:textId="77777777" w:rsidR="008249A0" w:rsidRDefault="008249A0" w:rsidP="00824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B8A10E5" w14:textId="77777777" w:rsidR="008249A0" w:rsidRDefault="008249A0" w:rsidP="00824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AB7091D" w14:textId="77777777" w:rsidR="008249A0" w:rsidRDefault="008249A0" w:rsidP="00824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E59B57" w14:textId="77777777" w:rsidR="008249A0" w:rsidRDefault="008249A0" w:rsidP="008249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85318C" w14:textId="77777777" w:rsidR="008249A0" w:rsidRDefault="008249A0" w:rsidP="008249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60"/>
        <w:gridCol w:w="4685"/>
      </w:tblGrid>
      <w:tr w:rsidR="008249A0" w14:paraId="35928565" w14:textId="77777777" w:rsidTr="008249A0">
        <w:trPr>
          <w:trHeight w:val="56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92A3" w14:textId="77777777" w:rsidR="008249A0" w:rsidRDefault="0082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5BB1" w14:textId="77777777" w:rsidR="008249A0" w:rsidRDefault="0082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249A0" w14:paraId="67129386" w14:textId="77777777" w:rsidTr="008249A0">
        <w:trPr>
          <w:trHeight w:val="56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4357" w14:textId="77777777" w:rsidR="008249A0" w:rsidRDefault="0082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3DAB" w14:textId="77777777" w:rsidR="008249A0" w:rsidRDefault="0082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263AE" w14:textId="77777777" w:rsidR="00D35CD9" w:rsidRDefault="00D35CD9"/>
    <w:p w14:paraId="2CA6E88C" w14:textId="77777777" w:rsidR="00A907E1" w:rsidRDefault="00A907E1"/>
    <w:sectPr w:rsidR="00A907E1" w:rsidSect="0094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431EC"/>
    <w:multiLevelType w:val="hybridMultilevel"/>
    <w:tmpl w:val="15EC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9C"/>
    <w:rsid w:val="000776B9"/>
    <w:rsid w:val="000E189C"/>
    <w:rsid w:val="002E4617"/>
    <w:rsid w:val="00306FFA"/>
    <w:rsid w:val="00437963"/>
    <w:rsid w:val="0058151A"/>
    <w:rsid w:val="00736801"/>
    <w:rsid w:val="008249A0"/>
    <w:rsid w:val="00877A5C"/>
    <w:rsid w:val="00944448"/>
    <w:rsid w:val="00A62F2D"/>
    <w:rsid w:val="00A907E1"/>
    <w:rsid w:val="00BE0AA3"/>
    <w:rsid w:val="00C449E7"/>
    <w:rsid w:val="00D02708"/>
    <w:rsid w:val="00D22326"/>
    <w:rsid w:val="00D35CD9"/>
    <w:rsid w:val="00E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0585"/>
  <w15:docId w15:val="{12686212-FDA9-47AC-9550-5DCA71E6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2020-03-18T07:54:00Z</dcterms:created>
  <dcterms:modified xsi:type="dcterms:W3CDTF">2020-03-18T09:12:00Z</dcterms:modified>
</cp:coreProperties>
</file>